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8"/>
        <w:gridCol w:w="3489"/>
        <w:gridCol w:w="3489"/>
      </w:tblGrid>
      <w:tr w:rsidR="00A634E3" w:rsidRPr="002451F0" w14:paraId="440A686E" w14:textId="77777777" w:rsidTr="00E9473E">
        <w:trPr>
          <w:trHeight w:val="993"/>
        </w:trPr>
        <w:tc>
          <w:tcPr>
            <w:tcW w:w="1666" w:type="pct"/>
            <w:vAlign w:val="center"/>
          </w:tcPr>
          <w:p w14:paraId="6AA45A54" w14:textId="77777777" w:rsidR="00A634E3" w:rsidRPr="002451F0" w:rsidRDefault="00A634E3" w:rsidP="00E9473E">
            <w:pPr>
              <w:contextualSpacing/>
              <w:jc w:val="center"/>
              <w:rPr>
                <w:rFonts w:ascii="Bell MT" w:hAnsi="Bell MT"/>
                <w:b/>
                <w:color w:val="000080"/>
              </w:rPr>
            </w:pPr>
            <w:bookmarkStart w:id="0" w:name="OLE_LINK4"/>
            <w:bookmarkStart w:id="1" w:name="OLE_LINK5"/>
            <w:bookmarkStart w:id="2" w:name="_GoBack"/>
            <w:bookmarkEnd w:id="2"/>
            <w:r>
              <w:rPr>
                <w:rFonts w:ascii="Bell MT" w:hAnsi="Bell MT"/>
                <w:b/>
                <w:noProof/>
                <w:color w:val="000080"/>
                <w:lang w:eastAsia="it-IT"/>
              </w:rPr>
              <w:drawing>
                <wp:inline distT="0" distB="0" distL="0" distR="0" wp14:anchorId="13CCD479" wp14:editId="33FFD371">
                  <wp:extent cx="635000" cy="615950"/>
                  <wp:effectExtent l="0" t="0" r="0" b="0"/>
                  <wp:docPr id="2" name="Immagine 2" descr="logo_severi_n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everi_n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Bell MT" w:hAnsi="Bell MT"/>
                <w:b/>
                <w:color w:val="000080"/>
              </w:rPr>
              <w:t xml:space="preserve">                            </w:t>
            </w:r>
          </w:p>
        </w:tc>
        <w:tc>
          <w:tcPr>
            <w:tcW w:w="1667" w:type="pct"/>
          </w:tcPr>
          <w:p w14:paraId="3E2A3E61" w14:textId="77777777" w:rsidR="00A634E3" w:rsidRDefault="00CD570B" w:rsidP="00E9473E">
            <w:pPr>
              <w:contextualSpacing/>
              <w:rPr>
                <w:rFonts w:ascii="Bell MT" w:hAnsi="Bell MT"/>
                <w:b/>
                <w:color w:val="000080"/>
              </w:rPr>
            </w:pPr>
            <w:r>
              <w:rPr>
                <w:rFonts w:ascii="Bell MT" w:hAnsi="Bell MT"/>
                <w:b/>
                <w:noProof/>
                <w:color w:val="000080"/>
              </w:rPr>
              <w:object w:dxaOrig="1440" w:dyaOrig="1440" w14:anchorId="785F535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6" type="#_x0000_t75" style="position:absolute;margin-left:46.8pt;margin-top:-.5pt;width:42.1pt;height:45pt;z-index:251658240;mso-position-horizontal-relative:text;mso-position-vertical-relative:text" filled="t" strokeweight="3e-5mm">
                  <v:imagedata r:id="rId8" o:title=""/>
                </v:shape>
                <o:OLEObject Type="Embed" ProgID="Word.Picture.8" ShapeID="Immagine 4" DrawAspect="Content" ObjectID="_1803199950" r:id="rId9"/>
              </w:object>
            </w:r>
            <w:r w:rsidR="00A634E3">
              <w:rPr>
                <w:rFonts w:ascii="Bell MT" w:hAnsi="Bell MT"/>
                <w:b/>
                <w:color w:val="000080"/>
              </w:rPr>
              <w:t xml:space="preserve"> </w:t>
            </w:r>
          </w:p>
        </w:tc>
        <w:tc>
          <w:tcPr>
            <w:tcW w:w="1667" w:type="pct"/>
            <w:vAlign w:val="center"/>
          </w:tcPr>
          <w:p w14:paraId="75A7DE5C" w14:textId="77777777" w:rsidR="00A634E3" w:rsidRPr="002451F0" w:rsidRDefault="00A634E3" w:rsidP="00E9473E">
            <w:pPr>
              <w:contextualSpacing/>
              <w:rPr>
                <w:rFonts w:ascii="Bell MT" w:hAnsi="Bell MT"/>
                <w:b/>
                <w:color w:val="000080"/>
              </w:rPr>
            </w:pPr>
            <w:r>
              <w:rPr>
                <w:rFonts w:ascii="Bell MT" w:hAnsi="Bell MT"/>
                <w:b/>
                <w:color w:val="000080"/>
              </w:rPr>
              <w:t xml:space="preserve">           </w:t>
            </w:r>
            <w:r>
              <w:rPr>
                <w:rFonts w:ascii="Bell MT" w:hAnsi="Bell MT"/>
                <w:b/>
                <w:noProof/>
                <w:color w:val="000080"/>
                <w:lang w:eastAsia="it-IT"/>
              </w:rPr>
              <w:drawing>
                <wp:inline distT="0" distB="0" distL="0" distR="0" wp14:anchorId="7C0D20C5" wp14:editId="1EAF22A0">
                  <wp:extent cx="723900" cy="476250"/>
                  <wp:effectExtent l="0" t="0" r="0" b="0"/>
                  <wp:docPr id="1" name="Immagine 1" descr="BandiC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ndiC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Bell MT" w:hAnsi="Bell MT"/>
                <w:b/>
                <w:color w:val="000080"/>
              </w:rPr>
              <w:t xml:space="preserve">                          </w:t>
            </w:r>
          </w:p>
        </w:tc>
      </w:tr>
    </w:tbl>
    <w:p w14:paraId="5E552B49" w14:textId="77777777" w:rsidR="00A634E3" w:rsidRPr="002F1574" w:rsidRDefault="00A634E3" w:rsidP="002F667E">
      <w:pPr>
        <w:contextualSpacing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LICEO SCIENTIFICO STATALE “</w:t>
      </w:r>
      <w:r w:rsidRPr="002F1574">
        <w:rPr>
          <w:rFonts w:cstheme="minorHAnsi"/>
          <w:b/>
          <w:sz w:val="28"/>
          <w:szCs w:val="28"/>
        </w:rPr>
        <w:t>FRANCESCO SEVERI”</w:t>
      </w:r>
    </w:p>
    <w:p w14:paraId="046A7BDF" w14:textId="77777777" w:rsidR="00A634E3" w:rsidRPr="002F667E" w:rsidRDefault="00A634E3" w:rsidP="002F667E">
      <w:pPr>
        <w:contextualSpacing/>
        <w:jc w:val="center"/>
        <w:rPr>
          <w:rFonts w:ascii="Bell MT" w:hAnsi="Bell MT"/>
          <w:sz w:val="20"/>
          <w:szCs w:val="20"/>
        </w:rPr>
      </w:pPr>
      <w:r w:rsidRPr="002F667E">
        <w:rPr>
          <w:rFonts w:ascii="Bell MT" w:hAnsi="Bell MT"/>
          <w:sz w:val="20"/>
          <w:szCs w:val="20"/>
        </w:rPr>
        <w:t>Liceo Scientifico di Ordinamento - Liceo Scientifico Scienze Applicate- Liceo Linguistico – Liceo Musicale</w:t>
      </w:r>
    </w:p>
    <w:p w14:paraId="041EC027" w14:textId="77777777" w:rsidR="00A634E3" w:rsidRPr="002451F0" w:rsidRDefault="00A634E3" w:rsidP="002F667E">
      <w:pPr>
        <w:contextualSpacing/>
        <w:jc w:val="center"/>
        <w:rPr>
          <w:rFonts w:ascii="Bell MT" w:hAnsi="Bell MT"/>
        </w:rPr>
      </w:pPr>
      <w:r w:rsidRPr="002451F0">
        <w:rPr>
          <w:rFonts w:ascii="Bell MT" w:hAnsi="Bell MT"/>
        </w:rPr>
        <w:t>Viale L. D’Orsi, 5 – 80053 Castellammare di Stabia (NA)</w:t>
      </w:r>
    </w:p>
    <w:p w14:paraId="2ABE5D1B" w14:textId="5C5AC6E8" w:rsidR="00A634E3" w:rsidRPr="00E358DD" w:rsidRDefault="00A634E3" w:rsidP="002F667E">
      <w:pPr>
        <w:contextualSpacing/>
        <w:jc w:val="center"/>
        <w:rPr>
          <w:rFonts w:ascii="Bell MT" w:hAnsi="Bell MT"/>
          <w:lang w:val="en-GB"/>
        </w:rPr>
      </w:pPr>
      <w:r>
        <w:rPr>
          <w:rFonts w:ascii="Bell MT" w:hAnsi="Bell MT"/>
          <w:lang w:val="en-GB"/>
        </w:rPr>
        <w:t xml:space="preserve">PBX </w:t>
      </w:r>
      <w:r w:rsidR="00CB3722">
        <w:rPr>
          <w:rFonts w:ascii="Bell MT" w:hAnsi="Bell MT"/>
          <w:lang w:val="en-GB"/>
        </w:rPr>
        <w:t>4</w:t>
      </w:r>
      <w:r w:rsidRPr="00E358DD">
        <w:rPr>
          <w:rFonts w:ascii="Bell MT" w:hAnsi="Bell MT"/>
          <w:lang w:val="en-GB"/>
        </w:rPr>
        <w:t xml:space="preserve"> </w:t>
      </w:r>
      <w:proofErr w:type="spellStart"/>
      <w:r w:rsidRPr="00E358DD">
        <w:rPr>
          <w:rFonts w:ascii="Bell MT" w:hAnsi="Bell MT"/>
          <w:lang w:val="en-GB"/>
        </w:rPr>
        <w:t>linee</w:t>
      </w:r>
      <w:proofErr w:type="spellEnd"/>
      <w:r w:rsidRPr="00E358DD">
        <w:rPr>
          <w:rFonts w:ascii="Bell MT" w:hAnsi="Bell MT"/>
          <w:lang w:val="en-GB"/>
        </w:rPr>
        <w:t xml:space="preserve"> Tel –</w:t>
      </w:r>
      <w:r w:rsidR="00CB3722" w:rsidRPr="00E358DD">
        <w:rPr>
          <w:rFonts w:ascii="Bell MT" w:hAnsi="Bell MT"/>
          <w:lang w:val="en-GB"/>
        </w:rPr>
        <w:t>08187</w:t>
      </w:r>
      <w:r w:rsidR="00CB3722">
        <w:rPr>
          <w:rFonts w:ascii="Bell MT" w:hAnsi="Bell MT"/>
          <w:lang w:val="en-GB"/>
        </w:rPr>
        <w:t>17605-</w:t>
      </w:r>
      <w:r w:rsidRPr="00E358DD">
        <w:rPr>
          <w:rFonts w:ascii="Bell MT" w:hAnsi="Bell MT"/>
          <w:lang w:val="en-GB"/>
        </w:rPr>
        <w:t xml:space="preserve"> 0818739745 – 0818713148 – 0818739752 </w:t>
      </w:r>
    </w:p>
    <w:p w14:paraId="64068C7A" w14:textId="77777777" w:rsidR="00A634E3" w:rsidRPr="00E358DD" w:rsidRDefault="00A634E3" w:rsidP="002F667E">
      <w:pPr>
        <w:contextualSpacing/>
        <w:jc w:val="center"/>
        <w:rPr>
          <w:rFonts w:ascii="Bell MT" w:hAnsi="Bell MT"/>
          <w:lang w:val="en-GB"/>
        </w:rPr>
      </w:pPr>
      <w:r w:rsidRPr="00E358DD">
        <w:rPr>
          <w:rFonts w:ascii="Bell MT" w:hAnsi="Bell MT"/>
          <w:lang w:val="en-GB"/>
        </w:rPr>
        <w:t xml:space="preserve">CF   </w:t>
      </w:r>
      <w:proofErr w:type="gramStart"/>
      <w:r w:rsidRPr="00E358DD">
        <w:rPr>
          <w:rFonts w:ascii="Bell MT" w:hAnsi="Bell MT"/>
          <w:lang w:val="en-GB"/>
        </w:rPr>
        <w:t>82011770631  -</w:t>
      </w:r>
      <w:proofErr w:type="gramEnd"/>
      <w:r w:rsidRPr="00E358DD">
        <w:rPr>
          <w:rFonts w:ascii="Bell MT" w:hAnsi="Bell MT"/>
          <w:lang w:val="en-GB"/>
        </w:rPr>
        <w:t xml:space="preserve"> IBAN   IT 15 T 01030 22100 000000723277</w:t>
      </w:r>
    </w:p>
    <w:p w14:paraId="6A4822F2" w14:textId="77777777" w:rsidR="00A634E3" w:rsidRPr="00E358DD" w:rsidRDefault="00A634E3" w:rsidP="002F667E">
      <w:pPr>
        <w:contextualSpacing/>
        <w:jc w:val="center"/>
        <w:rPr>
          <w:rFonts w:ascii="Bell MT" w:hAnsi="Bell MT"/>
        </w:rPr>
      </w:pPr>
      <w:r w:rsidRPr="00E358DD">
        <w:rPr>
          <w:rFonts w:ascii="Bell MT" w:hAnsi="Bell MT"/>
        </w:rPr>
        <w:t>CONTO UNICO TESORERIA IT29K0100003245425300314138</w:t>
      </w:r>
    </w:p>
    <w:p w14:paraId="6C719D11" w14:textId="77777777" w:rsidR="00A634E3" w:rsidRPr="00E358DD" w:rsidRDefault="00CD570B" w:rsidP="002F667E">
      <w:pPr>
        <w:contextualSpacing/>
        <w:jc w:val="center"/>
        <w:rPr>
          <w:rFonts w:ascii="Bell MT" w:hAnsi="Bell MT"/>
        </w:rPr>
      </w:pPr>
      <w:hyperlink r:id="rId11" w:history="1">
        <w:r w:rsidR="00A634E3" w:rsidRPr="00E358DD">
          <w:rPr>
            <w:rStyle w:val="Collegamentoipertestuale"/>
            <w:rFonts w:ascii="Bell MT" w:hAnsi="Bell MT"/>
          </w:rPr>
          <w:t>NAPS110002@ISTRUZIONE.IT</w:t>
        </w:r>
      </w:hyperlink>
      <w:r w:rsidR="00A634E3" w:rsidRPr="00E358DD">
        <w:rPr>
          <w:rFonts w:ascii="Bell MT" w:hAnsi="Bell MT"/>
        </w:rPr>
        <w:t xml:space="preserve"> – </w:t>
      </w:r>
      <w:hyperlink r:id="rId12" w:history="1">
        <w:r w:rsidR="00A634E3" w:rsidRPr="00E358DD">
          <w:rPr>
            <w:rStyle w:val="Collegamentoipertestuale"/>
            <w:rFonts w:ascii="Bell MT" w:hAnsi="Bell MT"/>
          </w:rPr>
          <w:t>NAPS110002@PEC.ISTRUZIONE.IT</w:t>
        </w:r>
      </w:hyperlink>
    </w:p>
    <w:p w14:paraId="5DA37861" w14:textId="77777777" w:rsidR="00A634E3" w:rsidRDefault="00A634E3" w:rsidP="002F667E">
      <w:pPr>
        <w:contextualSpacing/>
        <w:jc w:val="center"/>
        <w:rPr>
          <w:rFonts w:ascii="Bell MT" w:hAnsi="Bell MT" w:cs="Arial"/>
        </w:rPr>
      </w:pPr>
      <w:r w:rsidRPr="00E358DD">
        <w:rPr>
          <w:rFonts w:ascii="Bell MT" w:hAnsi="Bell MT" w:cs="Arial"/>
        </w:rPr>
        <w:t>Fatturazione elettronica: Codice Univoco Ufficio UFQ3HR</w:t>
      </w:r>
    </w:p>
    <w:p w14:paraId="5ADE10F4" w14:textId="77777777" w:rsidR="00CF1CC9" w:rsidRDefault="00CF1CC9" w:rsidP="002F667E">
      <w:pPr>
        <w:contextualSpacing/>
        <w:jc w:val="center"/>
        <w:rPr>
          <w:rFonts w:ascii="Bell MT" w:hAnsi="Bell MT" w:cs="Arial"/>
        </w:rPr>
      </w:pPr>
    </w:p>
    <w:p w14:paraId="3BD4B3B5" w14:textId="77777777" w:rsidR="00CF1CC9" w:rsidRPr="00CF1CC9" w:rsidRDefault="00CF1CC9" w:rsidP="00CF1CC9">
      <w:pPr>
        <w:contextualSpacing/>
        <w:jc w:val="right"/>
        <w:rPr>
          <w:rFonts w:ascii="Calibri" w:eastAsia="Calibri" w:hAnsi="Calibri" w:cs="Calibri"/>
          <w:color w:val="333333"/>
          <w:sz w:val="24"/>
          <w:szCs w:val="24"/>
        </w:rPr>
      </w:pPr>
      <w:r w:rsidRPr="00CF1CC9">
        <w:rPr>
          <w:rFonts w:ascii="Calibri" w:eastAsia="Calibri" w:hAnsi="Calibri" w:cs="Calibri"/>
          <w:color w:val="333333"/>
          <w:sz w:val="24"/>
          <w:szCs w:val="24"/>
        </w:rPr>
        <w:t xml:space="preserve">Al personale Docente e ATA </w:t>
      </w:r>
    </w:p>
    <w:p w14:paraId="744E3557" w14:textId="77777777" w:rsidR="00CF1CC9" w:rsidRPr="00CF1CC9" w:rsidRDefault="00CF1CC9" w:rsidP="00CF1CC9">
      <w:pPr>
        <w:contextualSpacing/>
        <w:jc w:val="right"/>
        <w:rPr>
          <w:rFonts w:ascii="Calibri" w:eastAsia="Calibri" w:hAnsi="Calibri" w:cs="Calibri"/>
          <w:color w:val="333333"/>
          <w:sz w:val="24"/>
          <w:szCs w:val="24"/>
        </w:rPr>
      </w:pPr>
      <w:proofErr w:type="spellStart"/>
      <w:r w:rsidRPr="00CF1CC9">
        <w:rPr>
          <w:rFonts w:ascii="Calibri" w:eastAsia="Calibri" w:hAnsi="Calibri" w:cs="Calibri"/>
          <w:color w:val="333333"/>
          <w:sz w:val="24"/>
          <w:szCs w:val="24"/>
        </w:rPr>
        <w:t>Dsga</w:t>
      </w:r>
      <w:proofErr w:type="spellEnd"/>
    </w:p>
    <w:p w14:paraId="77613C45" w14:textId="77777777" w:rsidR="00CF1CC9" w:rsidRPr="00CF1CC9" w:rsidRDefault="00CF1CC9" w:rsidP="00CF1CC9">
      <w:pPr>
        <w:contextualSpacing/>
        <w:jc w:val="right"/>
        <w:rPr>
          <w:rFonts w:ascii="Calibri" w:eastAsia="Calibri" w:hAnsi="Calibri" w:cs="Calibri"/>
          <w:color w:val="333333"/>
          <w:sz w:val="24"/>
          <w:szCs w:val="24"/>
        </w:rPr>
      </w:pPr>
      <w:r w:rsidRPr="00CF1CC9">
        <w:rPr>
          <w:rFonts w:ascii="Calibri" w:eastAsia="Calibri" w:hAnsi="Calibri" w:cs="Calibri"/>
          <w:color w:val="333333"/>
          <w:sz w:val="24"/>
          <w:szCs w:val="24"/>
        </w:rPr>
        <w:t>Sito Web-Albo-Atti</w:t>
      </w:r>
    </w:p>
    <w:bookmarkEnd w:id="0"/>
    <w:bookmarkEnd w:id="1"/>
    <w:p w14:paraId="0ED7AE5B" w14:textId="5399B88C" w:rsidR="00A634E3" w:rsidRPr="00CF1CC9" w:rsidRDefault="00624DD9" w:rsidP="00624DD9">
      <w:pPr>
        <w:tabs>
          <w:tab w:val="left" w:pos="5812"/>
          <w:tab w:val="left" w:pos="7797"/>
          <w:tab w:val="left" w:pos="9498"/>
        </w:tabs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>Circolare n. 211</w:t>
      </w:r>
    </w:p>
    <w:p w14:paraId="58420095" w14:textId="52ED8A10" w:rsidR="00CF1CC9" w:rsidRDefault="00CF1CC9" w:rsidP="00CF1CC9">
      <w:pPr>
        <w:ind w:left="31"/>
        <w:rPr>
          <w:b/>
          <w:spacing w:val="-2"/>
          <w:sz w:val="24"/>
        </w:rPr>
      </w:pPr>
      <w:r>
        <w:rPr>
          <w:b/>
          <w:sz w:val="24"/>
        </w:rPr>
        <w:t>Oggetto: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Mobilità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docente,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educativo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ATA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a.s.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2025/26</w:t>
      </w:r>
    </w:p>
    <w:p w14:paraId="4083BB9A" w14:textId="77777777" w:rsidR="00CF1CC9" w:rsidRDefault="00CF1CC9" w:rsidP="00624DD9">
      <w:pPr>
        <w:pStyle w:val="Corpotesto"/>
        <w:ind w:left="31" w:right="346"/>
        <w:jc w:val="both"/>
      </w:pPr>
      <w:r>
        <w:rPr>
          <w:color w:val="333333"/>
        </w:rPr>
        <w:t>L’ordinanza ministeriale n. 36 del 28 febbraio 2025 avvia le procedure di mobilità del personale docente, educativo e ATA per l’anno scolastico 2025/2026. Per i docenti di religione cattolica è disponibile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un’ordinanza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ad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hoc. 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termini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presentazione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della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domanda,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riportati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nell’articolo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2 delle ordinanze ministeriali, sono i seguenti:</w:t>
      </w:r>
    </w:p>
    <w:p w14:paraId="18C0CF26" w14:textId="77777777" w:rsidR="00CF1CC9" w:rsidRDefault="00CF1CC9" w:rsidP="00624DD9">
      <w:pPr>
        <w:spacing w:after="0"/>
        <w:ind w:left="31"/>
        <w:rPr>
          <w:b/>
          <w:sz w:val="24"/>
        </w:rPr>
      </w:pPr>
      <w:r>
        <w:rPr>
          <w:b/>
          <w:color w:val="333333"/>
          <w:sz w:val="24"/>
        </w:rPr>
        <w:t>Personale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pacing w:val="-2"/>
          <w:sz w:val="24"/>
        </w:rPr>
        <w:t>docente</w:t>
      </w:r>
    </w:p>
    <w:p w14:paraId="37D7B43B" w14:textId="77777777" w:rsidR="00CF1CC9" w:rsidRDefault="00CF1CC9" w:rsidP="00624DD9">
      <w:pPr>
        <w:pStyle w:val="Corpotesto"/>
        <w:ind w:left="31"/>
        <w:jc w:val="both"/>
      </w:pPr>
      <w:r>
        <w:rPr>
          <w:color w:val="333333"/>
        </w:rPr>
        <w:t>La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domanda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presentata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dal 7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marzo 2025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25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marzo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2025.</w:t>
      </w:r>
    </w:p>
    <w:p w14:paraId="03480A93" w14:textId="06716751" w:rsidR="00CF1CC9" w:rsidRPr="00624DD9" w:rsidRDefault="00CF1CC9" w:rsidP="00624DD9">
      <w:pPr>
        <w:pStyle w:val="Corpotesto"/>
        <w:ind w:left="31" w:right="346"/>
        <w:jc w:val="both"/>
        <w:rPr>
          <w:color w:val="333333"/>
        </w:rPr>
      </w:pPr>
      <w:r>
        <w:rPr>
          <w:color w:val="333333"/>
        </w:rPr>
        <w:t>Gli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adempimenti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competenza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degli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uffici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periferici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Ministero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saranno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chiusi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entro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30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aprile 2025. Gli esiti della mobilità saranno pubblicati il 23 maggio 2025.</w:t>
      </w:r>
    </w:p>
    <w:p w14:paraId="29B84BC4" w14:textId="7DD65B5B" w:rsidR="00CF1CC9" w:rsidRDefault="00CF1CC9" w:rsidP="00624DD9">
      <w:pPr>
        <w:spacing w:after="0" w:line="293" w:lineRule="exact"/>
        <w:ind w:left="31"/>
        <w:rPr>
          <w:b/>
          <w:sz w:val="24"/>
        </w:rPr>
      </w:pPr>
      <w:r>
        <w:rPr>
          <w:b/>
          <w:color w:val="333333"/>
          <w:sz w:val="24"/>
        </w:rPr>
        <w:t>Personale</w:t>
      </w:r>
      <w:r>
        <w:rPr>
          <w:b/>
          <w:color w:val="333333"/>
          <w:spacing w:val="-5"/>
          <w:sz w:val="24"/>
        </w:rPr>
        <w:t xml:space="preserve"> ATA</w:t>
      </w:r>
    </w:p>
    <w:p w14:paraId="1E3F60E4" w14:textId="77777777" w:rsidR="00CF1CC9" w:rsidRDefault="00CF1CC9" w:rsidP="00624DD9">
      <w:pPr>
        <w:pStyle w:val="Corpotesto"/>
        <w:ind w:left="31"/>
      </w:pPr>
      <w:r>
        <w:rPr>
          <w:color w:val="333333"/>
        </w:rPr>
        <w:t>La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domanda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presentata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14 marzo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2025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31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marzo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2025.</w:t>
      </w:r>
    </w:p>
    <w:p w14:paraId="5817ACE0" w14:textId="47954E1D" w:rsidR="00CF1CC9" w:rsidRPr="00624DD9" w:rsidRDefault="00CF1CC9" w:rsidP="00624DD9">
      <w:pPr>
        <w:pStyle w:val="Corpotesto"/>
        <w:ind w:left="31" w:right="346"/>
        <w:rPr>
          <w:color w:val="333333"/>
        </w:rPr>
      </w:pPr>
      <w:r>
        <w:rPr>
          <w:color w:val="333333"/>
        </w:rPr>
        <w:t>Gli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adempimenti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competenza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degli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uffici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periferici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Ministero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saranno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chiusi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entro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12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maggio 2025. Gli esiti della mobilità saranno pubblicati il 3 giugno 2025.</w:t>
      </w:r>
    </w:p>
    <w:p w14:paraId="1D811C4C" w14:textId="77777777" w:rsidR="00CF1CC9" w:rsidRDefault="00CF1CC9" w:rsidP="00624DD9">
      <w:pPr>
        <w:spacing w:after="0"/>
        <w:ind w:left="31"/>
        <w:rPr>
          <w:b/>
          <w:sz w:val="24"/>
        </w:rPr>
      </w:pPr>
      <w:r>
        <w:rPr>
          <w:b/>
          <w:color w:val="333333"/>
          <w:sz w:val="24"/>
        </w:rPr>
        <w:t>Insegnanti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di</w:t>
      </w:r>
      <w:r>
        <w:rPr>
          <w:b/>
          <w:color w:val="333333"/>
          <w:spacing w:val="-4"/>
          <w:sz w:val="24"/>
        </w:rPr>
        <w:t xml:space="preserve"> </w:t>
      </w:r>
      <w:r>
        <w:rPr>
          <w:b/>
          <w:color w:val="333333"/>
          <w:sz w:val="24"/>
        </w:rPr>
        <w:t>religione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pacing w:val="-2"/>
          <w:sz w:val="24"/>
        </w:rPr>
        <w:t>cattolica</w:t>
      </w:r>
    </w:p>
    <w:p w14:paraId="7D275D28" w14:textId="77777777" w:rsidR="00CF1CC9" w:rsidRDefault="00CF1CC9" w:rsidP="00624DD9">
      <w:pPr>
        <w:pStyle w:val="Corpotesto"/>
        <w:ind w:right="346"/>
      </w:pPr>
      <w:r>
        <w:rPr>
          <w:color w:val="333333"/>
        </w:rPr>
        <w:t>La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domanda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presentata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21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marzo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2025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17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aprile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2025.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Gli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esiti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della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mobilità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saranno pubblicati il 30 maggio 2025.</w:t>
      </w:r>
    </w:p>
    <w:p w14:paraId="44B79611" w14:textId="77777777" w:rsidR="00CF1CC9" w:rsidRDefault="00CF1CC9" w:rsidP="00624DD9">
      <w:pPr>
        <w:pStyle w:val="Corpotesto"/>
        <w:ind w:left="31" w:right="346"/>
      </w:pPr>
      <w:r>
        <w:rPr>
          <w:color w:val="333333"/>
        </w:rPr>
        <w:t>La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domanda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compilata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inoltrata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sul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portale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Ministero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dell’Istruzione,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nella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sezione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dedicata alle Istanze on line.</w:t>
      </w:r>
    </w:p>
    <w:p w14:paraId="7B0AA548" w14:textId="08E765E7" w:rsidR="00CF1CC9" w:rsidRDefault="00CF1CC9" w:rsidP="00624DD9">
      <w:pPr>
        <w:pStyle w:val="Corpotesto"/>
        <w:ind w:left="31" w:right="346"/>
        <w:rPr>
          <w:color w:val="333333"/>
          <w:spacing w:val="-2"/>
        </w:rPr>
      </w:pPr>
      <w:r>
        <w:rPr>
          <w:color w:val="333333"/>
        </w:rPr>
        <w:t>In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allegato</w:t>
      </w:r>
      <w:r w:rsidR="008B364D">
        <w:rPr>
          <w:color w:val="333333"/>
          <w:spacing w:val="-2"/>
        </w:rPr>
        <w:t xml:space="preserve"> i link</w:t>
      </w:r>
      <w:r>
        <w:rPr>
          <w:color w:val="333333"/>
          <w:spacing w:val="-2"/>
        </w:rPr>
        <w:t>:</w:t>
      </w:r>
    </w:p>
    <w:p w14:paraId="2B22AE04" w14:textId="77777777" w:rsidR="00624DD9" w:rsidRDefault="00624DD9" w:rsidP="00624DD9">
      <w:pPr>
        <w:pStyle w:val="Corpotesto"/>
        <w:ind w:left="31" w:right="346"/>
      </w:pPr>
    </w:p>
    <w:p w14:paraId="77876032" w14:textId="77777777" w:rsidR="00624DD9" w:rsidRDefault="00CD570B" w:rsidP="00624DD9">
      <w:pPr>
        <w:spacing w:after="0" w:line="362" w:lineRule="auto"/>
        <w:ind w:left="31"/>
        <w:rPr>
          <w:rFonts w:ascii="Arial MT" w:hAnsi="Arial MT"/>
        </w:rPr>
      </w:pPr>
      <w:hyperlink r:id="rId13">
        <w:r w:rsidR="00CF1CC9">
          <w:rPr>
            <w:rFonts w:ascii="Arial MT" w:hAnsi="Arial MT"/>
            <w:color w:val="0066CC"/>
          </w:rPr>
          <w:t>Ordinanza</w:t>
        </w:r>
        <w:r w:rsidR="00CF1CC9">
          <w:rPr>
            <w:rFonts w:ascii="Arial MT" w:hAnsi="Arial MT"/>
            <w:color w:val="0066CC"/>
            <w:spacing w:val="-3"/>
          </w:rPr>
          <w:t xml:space="preserve"> </w:t>
        </w:r>
        <w:r w:rsidR="00CF1CC9">
          <w:rPr>
            <w:rFonts w:ascii="Arial MT" w:hAnsi="Arial MT"/>
            <w:color w:val="0066CC"/>
          </w:rPr>
          <w:t>Ministeriale</w:t>
        </w:r>
        <w:r w:rsidR="00CF1CC9">
          <w:rPr>
            <w:rFonts w:ascii="Arial MT" w:hAnsi="Arial MT"/>
            <w:color w:val="0066CC"/>
            <w:spacing w:val="-2"/>
          </w:rPr>
          <w:t xml:space="preserve"> </w:t>
        </w:r>
        <w:r w:rsidR="00CF1CC9">
          <w:rPr>
            <w:rFonts w:ascii="Arial MT" w:hAnsi="Arial MT"/>
            <w:color w:val="0066CC"/>
          </w:rPr>
          <w:t>n.</w:t>
        </w:r>
        <w:r w:rsidR="00CF1CC9">
          <w:rPr>
            <w:rFonts w:ascii="Arial MT" w:hAnsi="Arial MT"/>
            <w:color w:val="0066CC"/>
            <w:spacing w:val="-2"/>
          </w:rPr>
          <w:t xml:space="preserve"> </w:t>
        </w:r>
        <w:r w:rsidR="00CF1CC9">
          <w:rPr>
            <w:rFonts w:ascii="Arial MT" w:hAnsi="Arial MT"/>
            <w:color w:val="0066CC"/>
          </w:rPr>
          <w:t>36</w:t>
        </w:r>
        <w:r w:rsidR="00CF1CC9">
          <w:rPr>
            <w:rFonts w:ascii="Arial MT" w:hAnsi="Arial MT"/>
            <w:color w:val="0066CC"/>
            <w:spacing w:val="-2"/>
          </w:rPr>
          <w:t xml:space="preserve"> </w:t>
        </w:r>
        <w:r w:rsidR="00CF1CC9">
          <w:rPr>
            <w:rFonts w:ascii="Arial MT" w:hAnsi="Arial MT"/>
            <w:color w:val="0066CC"/>
          </w:rPr>
          <w:t>del</w:t>
        </w:r>
        <w:r w:rsidR="00CF1CC9">
          <w:rPr>
            <w:rFonts w:ascii="Arial MT" w:hAnsi="Arial MT"/>
            <w:color w:val="0066CC"/>
            <w:spacing w:val="-2"/>
          </w:rPr>
          <w:t xml:space="preserve"> </w:t>
        </w:r>
        <w:r w:rsidR="00CF1CC9">
          <w:rPr>
            <w:rFonts w:ascii="Arial MT" w:hAnsi="Arial MT"/>
            <w:color w:val="0066CC"/>
          </w:rPr>
          <w:t>28</w:t>
        </w:r>
        <w:r w:rsidR="00CF1CC9">
          <w:rPr>
            <w:rFonts w:ascii="Arial MT" w:hAnsi="Arial MT"/>
            <w:color w:val="0066CC"/>
            <w:spacing w:val="-3"/>
          </w:rPr>
          <w:t xml:space="preserve"> </w:t>
        </w:r>
        <w:r w:rsidR="00CF1CC9">
          <w:rPr>
            <w:rFonts w:ascii="Arial MT" w:hAnsi="Arial MT"/>
            <w:color w:val="0066CC"/>
          </w:rPr>
          <w:t>febbraio</w:t>
        </w:r>
        <w:r w:rsidR="00CF1CC9">
          <w:rPr>
            <w:rFonts w:ascii="Arial MT" w:hAnsi="Arial MT"/>
            <w:color w:val="0066CC"/>
            <w:spacing w:val="-2"/>
          </w:rPr>
          <w:t xml:space="preserve"> </w:t>
        </w:r>
        <w:r w:rsidR="00CF1CC9">
          <w:rPr>
            <w:rFonts w:ascii="Arial MT" w:hAnsi="Arial MT"/>
            <w:color w:val="0066CC"/>
          </w:rPr>
          <w:t>2025</w:t>
        </w:r>
        <w:r w:rsidR="00CF1CC9">
          <w:rPr>
            <w:rFonts w:ascii="Arial MT" w:hAnsi="Arial MT"/>
            <w:color w:val="0066CC"/>
            <w:spacing w:val="-6"/>
          </w:rPr>
          <w:t xml:space="preserve"> </w:t>
        </w:r>
        <w:r w:rsidR="00CF1CC9">
          <w:rPr>
            <w:rFonts w:ascii="Arial MT" w:hAnsi="Arial MT"/>
            <w:color w:val="0066CC"/>
          </w:rPr>
          <w:t>mobilità</w:t>
        </w:r>
        <w:r w:rsidR="00CF1CC9">
          <w:rPr>
            <w:rFonts w:ascii="Arial MT" w:hAnsi="Arial MT"/>
            <w:color w:val="0066CC"/>
            <w:spacing w:val="-2"/>
          </w:rPr>
          <w:t xml:space="preserve"> </w:t>
        </w:r>
        <w:r w:rsidR="00CF1CC9">
          <w:rPr>
            <w:rFonts w:ascii="Arial MT" w:hAnsi="Arial MT"/>
            <w:color w:val="0066CC"/>
          </w:rPr>
          <w:t>personale</w:t>
        </w:r>
        <w:r w:rsidR="00CF1CC9">
          <w:rPr>
            <w:rFonts w:ascii="Arial MT" w:hAnsi="Arial MT"/>
            <w:color w:val="0066CC"/>
            <w:spacing w:val="-3"/>
          </w:rPr>
          <w:t xml:space="preserve"> </w:t>
        </w:r>
        <w:r w:rsidR="00CF1CC9">
          <w:rPr>
            <w:rFonts w:ascii="Arial MT" w:hAnsi="Arial MT"/>
            <w:color w:val="0066CC"/>
          </w:rPr>
          <w:t>docente,</w:t>
        </w:r>
        <w:r w:rsidR="00CF1CC9">
          <w:rPr>
            <w:rFonts w:ascii="Arial MT" w:hAnsi="Arial MT"/>
            <w:color w:val="0066CC"/>
            <w:spacing w:val="-2"/>
          </w:rPr>
          <w:t xml:space="preserve"> </w:t>
        </w:r>
        <w:r w:rsidR="00CF1CC9">
          <w:rPr>
            <w:rFonts w:ascii="Arial MT" w:hAnsi="Arial MT"/>
            <w:color w:val="0066CC"/>
          </w:rPr>
          <w:t>educativo</w:t>
        </w:r>
        <w:r w:rsidR="00CF1CC9">
          <w:rPr>
            <w:rFonts w:ascii="Arial MT" w:hAnsi="Arial MT"/>
            <w:color w:val="0066CC"/>
            <w:spacing w:val="-3"/>
          </w:rPr>
          <w:t xml:space="preserve"> </w:t>
        </w:r>
        <w:r w:rsidR="00CF1CC9">
          <w:rPr>
            <w:rFonts w:ascii="Arial MT" w:hAnsi="Arial MT"/>
            <w:color w:val="0066CC"/>
          </w:rPr>
          <w:t>ed</w:t>
        </w:r>
        <w:r w:rsidR="00CF1CC9">
          <w:rPr>
            <w:rFonts w:ascii="Arial MT" w:hAnsi="Arial MT"/>
            <w:color w:val="0066CC"/>
            <w:spacing w:val="-2"/>
          </w:rPr>
          <w:t xml:space="preserve"> </w:t>
        </w:r>
        <w:r w:rsidR="00CF1CC9">
          <w:rPr>
            <w:rFonts w:ascii="Arial MT" w:hAnsi="Arial MT"/>
            <w:color w:val="0066CC"/>
          </w:rPr>
          <w:t xml:space="preserve">A.T.A. </w:t>
        </w:r>
        <w:proofErr w:type="spellStart"/>
        <w:r w:rsidR="00CF1CC9">
          <w:rPr>
            <w:rFonts w:ascii="Arial MT" w:hAnsi="Arial MT"/>
            <w:color w:val="0066CC"/>
          </w:rPr>
          <w:t>a.s.</w:t>
        </w:r>
        <w:proofErr w:type="spellEnd"/>
      </w:hyperlink>
      <w:r w:rsidR="00CF1CC9">
        <w:rPr>
          <w:rFonts w:ascii="Arial MT" w:hAnsi="Arial MT"/>
          <w:color w:val="0066CC"/>
        </w:rPr>
        <w:t xml:space="preserve"> </w:t>
      </w:r>
      <w:hyperlink r:id="rId14">
        <w:r w:rsidR="00CF1CC9">
          <w:rPr>
            <w:rFonts w:ascii="Arial MT" w:hAnsi="Arial MT"/>
            <w:color w:val="0066CC"/>
            <w:spacing w:val="-2"/>
          </w:rPr>
          <w:t>2025/26</w:t>
        </w:r>
      </w:hyperlink>
    </w:p>
    <w:p w14:paraId="0B29FE25" w14:textId="2858F3A2" w:rsidR="00CF1CC9" w:rsidRDefault="00CD570B" w:rsidP="00624DD9">
      <w:pPr>
        <w:spacing w:after="0" w:line="362" w:lineRule="auto"/>
        <w:ind w:left="31"/>
        <w:rPr>
          <w:rFonts w:ascii="Arial MT" w:hAnsi="Arial MT"/>
        </w:rPr>
      </w:pPr>
      <w:hyperlink r:id="rId15">
        <w:r w:rsidR="00CF1CC9">
          <w:rPr>
            <w:rFonts w:ascii="Arial MT" w:hAnsi="Arial MT"/>
            <w:color w:val="0066CC"/>
          </w:rPr>
          <w:t>Ordinanza</w:t>
        </w:r>
        <w:r w:rsidR="00CF1CC9">
          <w:rPr>
            <w:rFonts w:ascii="Arial MT" w:hAnsi="Arial MT"/>
            <w:color w:val="0066CC"/>
            <w:spacing w:val="-9"/>
          </w:rPr>
          <w:t xml:space="preserve"> </w:t>
        </w:r>
        <w:r w:rsidR="00CF1CC9">
          <w:rPr>
            <w:rFonts w:ascii="Arial MT" w:hAnsi="Arial MT"/>
            <w:color w:val="0066CC"/>
          </w:rPr>
          <w:t>Ministeriale</w:t>
        </w:r>
        <w:r w:rsidR="00CF1CC9">
          <w:rPr>
            <w:rFonts w:ascii="Arial MT" w:hAnsi="Arial MT"/>
            <w:color w:val="0066CC"/>
            <w:spacing w:val="-5"/>
          </w:rPr>
          <w:t xml:space="preserve"> </w:t>
        </w:r>
        <w:r w:rsidR="00CF1CC9">
          <w:rPr>
            <w:rFonts w:ascii="Arial MT" w:hAnsi="Arial MT"/>
            <w:color w:val="0066CC"/>
          </w:rPr>
          <w:t>n.</w:t>
        </w:r>
        <w:r w:rsidR="00CF1CC9">
          <w:rPr>
            <w:rFonts w:ascii="Arial MT" w:hAnsi="Arial MT"/>
            <w:color w:val="0066CC"/>
            <w:spacing w:val="-5"/>
          </w:rPr>
          <w:t xml:space="preserve"> </w:t>
        </w:r>
        <w:r w:rsidR="00CF1CC9">
          <w:rPr>
            <w:rFonts w:ascii="Arial MT" w:hAnsi="Arial MT"/>
            <w:color w:val="0066CC"/>
          </w:rPr>
          <w:t>37</w:t>
        </w:r>
        <w:r w:rsidR="00CF1CC9">
          <w:rPr>
            <w:rFonts w:ascii="Arial MT" w:hAnsi="Arial MT"/>
            <w:color w:val="0066CC"/>
            <w:spacing w:val="-5"/>
          </w:rPr>
          <w:t xml:space="preserve"> </w:t>
        </w:r>
        <w:r w:rsidR="00CF1CC9">
          <w:rPr>
            <w:rFonts w:ascii="Arial MT" w:hAnsi="Arial MT"/>
            <w:color w:val="0066CC"/>
          </w:rPr>
          <w:t>del</w:t>
        </w:r>
        <w:r w:rsidR="00CF1CC9">
          <w:rPr>
            <w:rFonts w:ascii="Arial MT" w:hAnsi="Arial MT"/>
            <w:color w:val="0066CC"/>
            <w:spacing w:val="-5"/>
          </w:rPr>
          <w:t xml:space="preserve"> </w:t>
        </w:r>
        <w:r w:rsidR="00CF1CC9">
          <w:rPr>
            <w:rFonts w:ascii="Arial MT" w:hAnsi="Arial MT"/>
            <w:color w:val="0066CC"/>
          </w:rPr>
          <w:t>28</w:t>
        </w:r>
        <w:r w:rsidR="00CF1CC9">
          <w:rPr>
            <w:rFonts w:ascii="Arial MT" w:hAnsi="Arial MT"/>
            <w:color w:val="0066CC"/>
            <w:spacing w:val="-6"/>
          </w:rPr>
          <w:t xml:space="preserve"> </w:t>
        </w:r>
        <w:r w:rsidR="00CF1CC9">
          <w:rPr>
            <w:rFonts w:ascii="Arial MT" w:hAnsi="Arial MT"/>
            <w:color w:val="0066CC"/>
          </w:rPr>
          <w:t>febbraio</w:t>
        </w:r>
        <w:r w:rsidR="00CF1CC9">
          <w:rPr>
            <w:rFonts w:ascii="Arial MT" w:hAnsi="Arial MT"/>
            <w:color w:val="0066CC"/>
            <w:spacing w:val="-5"/>
          </w:rPr>
          <w:t xml:space="preserve"> </w:t>
        </w:r>
        <w:r w:rsidR="00CF1CC9">
          <w:rPr>
            <w:rFonts w:ascii="Arial MT" w:hAnsi="Arial MT"/>
            <w:color w:val="0066CC"/>
          </w:rPr>
          <w:t>2025</w:t>
        </w:r>
        <w:r w:rsidR="00CF1CC9">
          <w:rPr>
            <w:rFonts w:ascii="Arial MT" w:hAnsi="Arial MT"/>
            <w:color w:val="0066CC"/>
            <w:spacing w:val="-10"/>
          </w:rPr>
          <w:t xml:space="preserve"> </w:t>
        </w:r>
        <w:r w:rsidR="00CF1CC9">
          <w:rPr>
            <w:rFonts w:ascii="Arial MT" w:hAnsi="Arial MT"/>
            <w:color w:val="0066CC"/>
          </w:rPr>
          <w:t>mobilità</w:t>
        </w:r>
        <w:r w:rsidR="00CF1CC9">
          <w:rPr>
            <w:rFonts w:ascii="Arial MT" w:hAnsi="Arial MT"/>
            <w:color w:val="0066CC"/>
            <w:spacing w:val="-4"/>
          </w:rPr>
          <w:t xml:space="preserve"> </w:t>
        </w:r>
        <w:r w:rsidR="00CF1CC9">
          <w:rPr>
            <w:rFonts w:ascii="Arial MT" w:hAnsi="Arial MT"/>
            <w:color w:val="0066CC"/>
          </w:rPr>
          <w:t>insegnanti</w:t>
        </w:r>
        <w:r w:rsidR="00CF1CC9">
          <w:rPr>
            <w:rFonts w:ascii="Arial MT" w:hAnsi="Arial MT"/>
            <w:color w:val="0066CC"/>
            <w:spacing w:val="-8"/>
          </w:rPr>
          <w:t xml:space="preserve"> </w:t>
        </w:r>
        <w:r w:rsidR="00CF1CC9">
          <w:rPr>
            <w:rFonts w:ascii="Arial MT" w:hAnsi="Arial MT"/>
            <w:color w:val="0066CC"/>
          </w:rPr>
          <w:t>religione</w:t>
        </w:r>
        <w:r w:rsidR="00CF1CC9">
          <w:rPr>
            <w:rFonts w:ascii="Arial MT" w:hAnsi="Arial MT"/>
            <w:color w:val="0066CC"/>
            <w:spacing w:val="-5"/>
          </w:rPr>
          <w:t xml:space="preserve"> </w:t>
        </w:r>
        <w:r w:rsidR="00CF1CC9">
          <w:rPr>
            <w:rFonts w:ascii="Arial MT" w:hAnsi="Arial MT"/>
            <w:color w:val="0066CC"/>
          </w:rPr>
          <w:t>cattolica</w:t>
        </w:r>
        <w:r w:rsidR="00CF1CC9">
          <w:rPr>
            <w:rFonts w:ascii="Arial MT" w:hAnsi="Arial MT"/>
            <w:color w:val="0066CC"/>
            <w:spacing w:val="-5"/>
          </w:rPr>
          <w:t xml:space="preserve"> </w:t>
        </w:r>
        <w:proofErr w:type="spellStart"/>
        <w:r w:rsidR="00CF1CC9">
          <w:rPr>
            <w:rFonts w:ascii="Arial MT" w:hAnsi="Arial MT"/>
            <w:color w:val="0066CC"/>
          </w:rPr>
          <w:t>a.s.</w:t>
        </w:r>
        <w:proofErr w:type="spellEnd"/>
        <w:r w:rsidR="00CF1CC9">
          <w:rPr>
            <w:rFonts w:ascii="Arial MT" w:hAnsi="Arial MT"/>
            <w:color w:val="0066CC"/>
            <w:spacing w:val="-5"/>
          </w:rPr>
          <w:t xml:space="preserve"> </w:t>
        </w:r>
        <w:r w:rsidR="00CF1CC9">
          <w:rPr>
            <w:rFonts w:ascii="Arial MT" w:hAnsi="Arial MT"/>
            <w:color w:val="0066CC"/>
            <w:spacing w:val="-2"/>
          </w:rPr>
          <w:t>2025/26</w:t>
        </w:r>
      </w:hyperlink>
    </w:p>
    <w:p w14:paraId="6507770E" w14:textId="77777777" w:rsidR="00CF1CC9" w:rsidRDefault="00CF1CC9" w:rsidP="00624DD9">
      <w:pPr>
        <w:spacing w:after="0"/>
        <w:ind w:left="31" w:right="346"/>
      </w:pPr>
      <w:r>
        <w:rPr>
          <w:rFonts w:ascii="Arial MT" w:hAnsi="Arial MT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A6F34F7" wp14:editId="474FE29D">
                <wp:simplePos x="0" y="0"/>
                <wp:positionH relativeFrom="page">
                  <wp:posOffset>1030528</wp:posOffset>
                </wp:positionH>
                <wp:positionV relativeFrom="paragraph">
                  <wp:posOffset>228071</wp:posOffset>
                </wp:positionV>
                <wp:extent cx="35560" cy="6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6350">
                              <a:moveTo>
                                <a:pt x="3505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5052" y="6095"/>
                              </a:lnTo>
                              <a:lnTo>
                                <a:pt x="35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52C2D65" id="Graphic 9" o:spid="_x0000_s1026" style="position:absolute;margin-left:81.15pt;margin-top:17.95pt;width:2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" path="m35052,l,,,6095r35052,l35052,xe" fillcolor="#06c" stroked="f">
                <v:path arrowok="t"/>
                <w10:wrap anchorx="page"/>
              </v:shape>
            </w:pict>
          </mc:Fallback>
        </mc:AlternateContent>
      </w:r>
      <w:hyperlink r:id="rId16">
        <w:r>
          <w:rPr>
            <w:rFonts w:ascii="Arial MT" w:hAnsi="Arial MT"/>
            <w:color w:val="0066CC"/>
          </w:rPr>
          <w:t>Ipotesi</w:t>
        </w:r>
        <w:r>
          <w:rPr>
            <w:rFonts w:ascii="Arial MT" w:hAnsi="Arial MT"/>
            <w:color w:val="0066CC"/>
            <w:spacing w:val="-3"/>
          </w:rPr>
          <w:t xml:space="preserve"> </w:t>
        </w:r>
        <w:r>
          <w:rPr>
            <w:rFonts w:ascii="Arial MT" w:hAnsi="Arial MT"/>
            <w:color w:val="0066CC"/>
          </w:rPr>
          <w:t>di</w:t>
        </w:r>
        <w:r>
          <w:rPr>
            <w:rFonts w:ascii="Arial MT" w:hAnsi="Arial MT"/>
            <w:color w:val="0066CC"/>
            <w:spacing w:val="-9"/>
          </w:rPr>
          <w:t xml:space="preserve"> </w:t>
        </w:r>
        <w:r>
          <w:rPr>
            <w:rFonts w:ascii="Arial MT" w:hAnsi="Arial MT"/>
            <w:color w:val="0066CC"/>
          </w:rPr>
          <w:t>Contratto</w:t>
        </w:r>
        <w:r>
          <w:rPr>
            <w:rFonts w:ascii="Arial MT" w:hAnsi="Arial MT"/>
            <w:color w:val="0066CC"/>
            <w:spacing w:val="-4"/>
          </w:rPr>
          <w:t xml:space="preserve"> </w:t>
        </w:r>
        <w:r>
          <w:rPr>
            <w:rFonts w:ascii="Arial MT" w:hAnsi="Arial MT"/>
            <w:color w:val="0066CC"/>
          </w:rPr>
          <w:t>Collettivo</w:t>
        </w:r>
        <w:r>
          <w:rPr>
            <w:rFonts w:ascii="Arial MT" w:hAnsi="Arial MT"/>
            <w:color w:val="0066CC"/>
            <w:spacing w:val="-2"/>
          </w:rPr>
          <w:t xml:space="preserve"> </w:t>
        </w:r>
        <w:r>
          <w:rPr>
            <w:rFonts w:ascii="Arial MT" w:hAnsi="Arial MT"/>
            <w:color w:val="0066CC"/>
          </w:rPr>
          <w:t>Nazionale</w:t>
        </w:r>
        <w:r>
          <w:rPr>
            <w:rFonts w:ascii="Arial MT" w:hAnsi="Arial MT"/>
            <w:color w:val="0066CC"/>
            <w:spacing w:val="-4"/>
          </w:rPr>
          <w:t xml:space="preserve"> </w:t>
        </w:r>
        <w:r>
          <w:rPr>
            <w:rFonts w:ascii="Arial MT" w:hAnsi="Arial MT"/>
            <w:color w:val="0066CC"/>
          </w:rPr>
          <w:t>Integrativo</w:t>
        </w:r>
        <w:r>
          <w:rPr>
            <w:rFonts w:ascii="Arial MT" w:hAnsi="Arial MT"/>
            <w:color w:val="0066CC"/>
            <w:spacing w:val="-2"/>
          </w:rPr>
          <w:t xml:space="preserve"> </w:t>
        </w:r>
        <w:r>
          <w:rPr>
            <w:rFonts w:ascii="Arial MT" w:hAnsi="Arial MT"/>
            <w:color w:val="0066CC"/>
          </w:rPr>
          <w:t>29</w:t>
        </w:r>
        <w:r>
          <w:rPr>
            <w:rFonts w:ascii="Arial MT" w:hAnsi="Arial MT"/>
            <w:color w:val="0066CC"/>
            <w:spacing w:val="-2"/>
          </w:rPr>
          <w:t xml:space="preserve"> </w:t>
        </w:r>
        <w:r>
          <w:rPr>
            <w:rFonts w:ascii="Arial MT" w:hAnsi="Arial MT"/>
            <w:color w:val="0066CC"/>
          </w:rPr>
          <w:t>gennaio</w:t>
        </w:r>
        <w:r>
          <w:rPr>
            <w:rFonts w:ascii="Arial MT" w:hAnsi="Arial MT"/>
            <w:color w:val="0066CC"/>
            <w:spacing w:val="-2"/>
          </w:rPr>
          <w:t xml:space="preserve"> </w:t>
        </w:r>
        <w:r>
          <w:rPr>
            <w:rFonts w:ascii="Arial MT" w:hAnsi="Arial MT"/>
            <w:color w:val="0066CC"/>
          </w:rPr>
          <w:t>2025</w:t>
        </w:r>
        <w:r>
          <w:rPr>
            <w:rFonts w:ascii="Arial MT" w:hAnsi="Arial MT"/>
            <w:color w:val="0066CC"/>
            <w:spacing w:val="-7"/>
          </w:rPr>
          <w:t xml:space="preserve"> </w:t>
        </w:r>
        <w:r>
          <w:rPr>
            <w:rFonts w:ascii="Arial MT" w:hAnsi="Arial MT"/>
            <w:color w:val="0066CC"/>
          </w:rPr>
          <w:t>mobilità</w:t>
        </w:r>
        <w:r>
          <w:rPr>
            <w:rFonts w:ascii="Arial MT" w:hAnsi="Arial MT"/>
            <w:color w:val="0066CC"/>
            <w:spacing w:val="-2"/>
          </w:rPr>
          <w:t xml:space="preserve"> </w:t>
        </w:r>
        <w:r>
          <w:rPr>
            <w:rFonts w:ascii="Arial MT" w:hAnsi="Arial MT"/>
            <w:color w:val="0066CC"/>
          </w:rPr>
          <w:t>personale</w:t>
        </w:r>
        <w:r>
          <w:rPr>
            <w:rFonts w:ascii="Arial MT" w:hAnsi="Arial MT"/>
            <w:color w:val="0066CC"/>
            <w:spacing w:val="-4"/>
          </w:rPr>
          <w:t xml:space="preserve"> </w:t>
        </w:r>
        <w:r>
          <w:rPr>
            <w:rFonts w:ascii="Arial MT" w:hAnsi="Arial MT"/>
            <w:color w:val="0066CC"/>
          </w:rPr>
          <w:t>docente,</w:t>
        </w:r>
      </w:hyperlink>
      <w:r>
        <w:rPr>
          <w:rFonts w:ascii="Arial MT" w:hAnsi="Arial MT"/>
          <w:color w:val="0066CC"/>
        </w:rPr>
        <w:t xml:space="preserve"> </w:t>
      </w:r>
      <w:hyperlink r:id="rId17">
        <w:r>
          <w:rPr>
            <w:rFonts w:ascii="Arial MT" w:hAnsi="Arial MT"/>
            <w:color w:val="0066CC"/>
          </w:rPr>
          <w:t>educativo ed A.T.A. per gli anni scolastici del triennio 2025-2028</w:t>
        </w:r>
      </w:hyperlink>
    </w:p>
    <w:p w14:paraId="57A2810D" w14:textId="77777777" w:rsidR="00624DD9" w:rsidRDefault="00624DD9" w:rsidP="00624DD9">
      <w:pPr>
        <w:spacing w:after="0"/>
        <w:ind w:left="31" w:right="346"/>
      </w:pPr>
    </w:p>
    <w:p w14:paraId="13EA9112" w14:textId="00DBFE51" w:rsidR="00624DD9" w:rsidRPr="00624DD9" w:rsidRDefault="00CD570B" w:rsidP="00624DD9">
      <w:pPr>
        <w:ind w:left="31"/>
        <w:rPr>
          <w:rFonts w:ascii="Arial MT"/>
        </w:rPr>
      </w:pPr>
      <w:hyperlink r:id="rId18">
        <w:r w:rsidR="00624DD9">
          <w:rPr>
            <w:rFonts w:ascii="Arial MT"/>
            <w:color w:val="0066CC"/>
          </w:rPr>
          <w:t>Dichiarazione</w:t>
        </w:r>
        <w:r w:rsidR="00624DD9">
          <w:rPr>
            <w:rFonts w:ascii="Arial MT"/>
            <w:color w:val="0066CC"/>
            <w:spacing w:val="-9"/>
          </w:rPr>
          <w:t xml:space="preserve"> </w:t>
        </w:r>
        <w:r w:rsidR="00624DD9">
          <w:rPr>
            <w:rFonts w:ascii="Arial MT"/>
            <w:color w:val="0066CC"/>
          </w:rPr>
          <w:t>congiunta</w:t>
        </w:r>
        <w:r w:rsidR="00624DD9">
          <w:rPr>
            <w:rFonts w:ascii="Arial MT"/>
            <w:color w:val="0066CC"/>
            <w:spacing w:val="-7"/>
          </w:rPr>
          <w:t xml:space="preserve"> </w:t>
        </w:r>
        <w:r w:rsidR="00624DD9">
          <w:rPr>
            <w:rFonts w:ascii="Arial MT"/>
            <w:color w:val="0066CC"/>
          </w:rPr>
          <w:t>in</w:t>
        </w:r>
        <w:r w:rsidR="00624DD9">
          <w:rPr>
            <w:rFonts w:ascii="Arial MT"/>
            <w:color w:val="0066CC"/>
            <w:spacing w:val="-7"/>
          </w:rPr>
          <w:t xml:space="preserve"> </w:t>
        </w:r>
        <w:r w:rsidR="00624DD9">
          <w:rPr>
            <w:rFonts w:ascii="Arial MT"/>
            <w:color w:val="0066CC"/>
          </w:rPr>
          <w:t>merito</w:t>
        </w:r>
        <w:r w:rsidR="00624DD9">
          <w:rPr>
            <w:rFonts w:ascii="Arial MT"/>
            <w:color w:val="0066CC"/>
            <w:spacing w:val="-7"/>
          </w:rPr>
          <w:t xml:space="preserve"> </w:t>
        </w:r>
        <w:r w:rsidR="00624DD9">
          <w:rPr>
            <w:rFonts w:ascii="Arial MT"/>
            <w:color w:val="0066CC"/>
          </w:rPr>
          <w:t>alla</w:t>
        </w:r>
        <w:r w:rsidR="00624DD9">
          <w:rPr>
            <w:rFonts w:ascii="Arial MT"/>
            <w:color w:val="0066CC"/>
            <w:spacing w:val="-7"/>
          </w:rPr>
          <w:t xml:space="preserve"> </w:t>
        </w:r>
        <w:r w:rsidR="00624DD9">
          <w:rPr>
            <w:rFonts w:ascii="Arial MT"/>
            <w:color w:val="0066CC"/>
          </w:rPr>
          <w:t>valutazione</w:t>
        </w:r>
        <w:r w:rsidR="00624DD9">
          <w:rPr>
            <w:rFonts w:ascii="Arial MT"/>
            <w:color w:val="0066CC"/>
            <w:spacing w:val="-7"/>
          </w:rPr>
          <w:t xml:space="preserve"> </w:t>
        </w:r>
        <w:r w:rsidR="00624DD9">
          <w:rPr>
            <w:rFonts w:ascii="Arial MT"/>
            <w:color w:val="0066CC"/>
          </w:rPr>
          <w:t>dei</w:t>
        </w:r>
        <w:r w:rsidR="00624DD9">
          <w:rPr>
            <w:rFonts w:ascii="Arial MT"/>
            <w:color w:val="0066CC"/>
            <w:spacing w:val="-7"/>
          </w:rPr>
          <w:t xml:space="preserve"> </w:t>
        </w:r>
        <w:r w:rsidR="00624DD9">
          <w:rPr>
            <w:rFonts w:ascii="Arial MT"/>
            <w:color w:val="0066CC"/>
          </w:rPr>
          <w:t>punteggi</w:t>
        </w:r>
        <w:r w:rsidR="00624DD9">
          <w:rPr>
            <w:rFonts w:ascii="Arial MT"/>
            <w:color w:val="0066CC"/>
            <w:spacing w:val="-8"/>
          </w:rPr>
          <w:t xml:space="preserve"> </w:t>
        </w:r>
        <w:r w:rsidR="00624DD9">
          <w:rPr>
            <w:rFonts w:ascii="Arial MT"/>
            <w:color w:val="0066CC"/>
          </w:rPr>
          <w:t>per</w:t>
        </w:r>
        <w:r w:rsidR="00624DD9">
          <w:rPr>
            <w:rFonts w:ascii="Arial MT"/>
            <w:color w:val="0066CC"/>
            <w:spacing w:val="-7"/>
          </w:rPr>
          <w:t xml:space="preserve"> </w:t>
        </w:r>
        <w:r w:rsidR="00624DD9">
          <w:rPr>
            <w:rFonts w:ascii="Arial MT"/>
            <w:color w:val="0066CC"/>
          </w:rPr>
          <w:t>il</w:t>
        </w:r>
        <w:r w:rsidR="00624DD9">
          <w:rPr>
            <w:rFonts w:ascii="Arial MT"/>
            <w:color w:val="0066CC"/>
            <w:spacing w:val="-6"/>
          </w:rPr>
          <w:t xml:space="preserve"> </w:t>
        </w:r>
        <w:r w:rsidR="00624DD9">
          <w:rPr>
            <w:rFonts w:ascii="Arial MT"/>
            <w:color w:val="0066CC"/>
          </w:rPr>
          <w:t>personale</w:t>
        </w:r>
        <w:r w:rsidR="00624DD9">
          <w:rPr>
            <w:rFonts w:ascii="Arial MT"/>
            <w:color w:val="0066CC"/>
            <w:spacing w:val="-6"/>
          </w:rPr>
          <w:t xml:space="preserve"> </w:t>
        </w:r>
        <w:r w:rsidR="00624DD9">
          <w:rPr>
            <w:rFonts w:ascii="Arial MT"/>
            <w:color w:val="0066CC"/>
            <w:spacing w:val="-5"/>
          </w:rPr>
          <w:t>ATA</w:t>
        </w:r>
      </w:hyperlink>
    </w:p>
    <w:p w14:paraId="11E79615" w14:textId="740A99A4" w:rsidR="00624DD9" w:rsidRDefault="00624DD9" w:rsidP="00624DD9">
      <w:pPr>
        <w:pStyle w:val="Paragrafoelenco"/>
        <w:tabs>
          <w:tab w:val="left" w:pos="5812"/>
          <w:tab w:val="left" w:pos="7797"/>
          <w:tab w:val="left" w:pos="9498"/>
        </w:tabs>
        <w:ind w:left="691" w:right="-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624DD9">
        <w:rPr>
          <w:color w:val="333333"/>
          <w:sz w:val="24"/>
          <w:szCs w:val="24"/>
          <w:lang w:eastAsia="en-US"/>
        </w:rPr>
        <w:t>Il Dirigente Scolastico</w:t>
      </w:r>
    </w:p>
    <w:p w14:paraId="41592427" w14:textId="163A1A74" w:rsidR="00A634E3" w:rsidRPr="00624DD9" w:rsidRDefault="00624DD9" w:rsidP="00624DD9">
      <w:pPr>
        <w:tabs>
          <w:tab w:val="left" w:pos="5812"/>
          <w:tab w:val="left" w:pos="7797"/>
          <w:tab w:val="left" w:pos="9498"/>
        </w:tabs>
        <w:ind w:right="-1"/>
        <w:jc w:val="center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Pr="00624DD9">
        <w:rPr>
          <w:i/>
          <w:iCs/>
          <w:sz w:val="24"/>
          <w:szCs w:val="24"/>
        </w:rPr>
        <w:t>prof.ssa Elena Cavaliere</w:t>
      </w:r>
    </w:p>
    <w:sectPr w:rsidR="00A634E3" w:rsidRPr="00624DD9" w:rsidSect="00624DD9"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E6D1F" w14:textId="77777777" w:rsidR="00430C80" w:rsidRDefault="00430C80" w:rsidP="00C137AD">
      <w:pPr>
        <w:spacing w:after="0" w:line="240" w:lineRule="auto"/>
      </w:pPr>
      <w:r>
        <w:separator/>
      </w:r>
    </w:p>
  </w:endnote>
  <w:endnote w:type="continuationSeparator" w:id="0">
    <w:p w14:paraId="4749235D" w14:textId="77777777" w:rsidR="00430C80" w:rsidRDefault="00430C80" w:rsidP="00C1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B9BB4" w14:textId="696B8A67" w:rsidR="00C137AD" w:rsidRDefault="00C137AD" w:rsidP="00624DD9">
    <w:pPr>
      <w:pStyle w:val="Pidipagina"/>
    </w:pPr>
  </w:p>
  <w:p w14:paraId="2AE0A2AD" w14:textId="77777777" w:rsidR="00C137AD" w:rsidRDefault="00C137AD">
    <w:pPr>
      <w:pStyle w:val="Pidipagina"/>
    </w:pPr>
  </w:p>
  <w:p w14:paraId="73135BE3" w14:textId="77777777" w:rsidR="000E3258" w:rsidRDefault="000E325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41020" w14:textId="77777777" w:rsidR="00430C80" w:rsidRDefault="00430C80" w:rsidP="00C137AD">
      <w:pPr>
        <w:spacing w:after="0" w:line="240" w:lineRule="auto"/>
      </w:pPr>
      <w:r>
        <w:separator/>
      </w:r>
    </w:p>
  </w:footnote>
  <w:footnote w:type="continuationSeparator" w:id="0">
    <w:p w14:paraId="379F5EDA" w14:textId="77777777" w:rsidR="00430C80" w:rsidRDefault="00430C80" w:rsidP="00C13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954F3"/>
    <w:multiLevelType w:val="hybridMultilevel"/>
    <w:tmpl w:val="14A6A5BE"/>
    <w:lvl w:ilvl="0" w:tplc="594070DC">
      <w:start w:val="1"/>
      <w:numFmt w:val="upperLetter"/>
      <w:lvlText w:val="%1)"/>
      <w:lvlJc w:val="left"/>
      <w:pPr>
        <w:ind w:left="69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11" w:hanging="360"/>
      </w:pPr>
    </w:lvl>
    <w:lvl w:ilvl="2" w:tplc="0410001B" w:tentative="1">
      <w:start w:val="1"/>
      <w:numFmt w:val="lowerRoman"/>
      <w:lvlText w:val="%3."/>
      <w:lvlJc w:val="right"/>
      <w:pPr>
        <w:ind w:left="2131" w:hanging="180"/>
      </w:pPr>
    </w:lvl>
    <w:lvl w:ilvl="3" w:tplc="0410000F" w:tentative="1">
      <w:start w:val="1"/>
      <w:numFmt w:val="decimal"/>
      <w:lvlText w:val="%4."/>
      <w:lvlJc w:val="left"/>
      <w:pPr>
        <w:ind w:left="2851" w:hanging="360"/>
      </w:pPr>
    </w:lvl>
    <w:lvl w:ilvl="4" w:tplc="04100019" w:tentative="1">
      <w:start w:val="1"/>
      <w:numFmt w:val="lowerLetter"/>
      <w:lvlText w:val="%5."/>
      <w:lvlJc w:val="left"/>
      <w:pPr>
        <w:ind w:left="3571" w:hanging="360"/>
      </w:pPr>
    </w:lvl>
    <w:lvl w:ilvl="5" w:tplc="0410001B" w:tentative="1">
      <w:start w:val="1"/>
      <w:numFmt w:val="lowerRoman"/>
      <w:lvlText w:val="%6."/>
      <w:lvlJc w:val="right"/>
      <w:pPr>
        <w:ind w:left="4291" w:hanging="180"/>
      </w:pPr>
    </w:lvl>
    <w:lvl w:ilvl="6" w:tplc="0410000F" w:tentative="1">
      <w:start w:val="1"/>
      <w:numFmt w:val="decimal"/>
      <w:lvlText w:val="%7."/>
      <w:lvlJc w:val="left"/>
      <w:pPr>
        <w:ind w:left="5011" w:hanging="360"/>
      </w:pPr>
    </w:lvl>
    <w:lvl w:ilvl="7" w:tplc="04100019" w:tentative="1">
      <w:start w:val="1"/>
      <w:numFmt w:val="lowerLetter"/>
      <w:lvlText w:val="%8."/>
      <w:lvlJc w:val="left"/>
      <w:pPr>
        <w:ind w:left="5731" w:hanging="360"/>
      </w:pPr>
    </w:lvl>
    <w:lvl w:ilvl="8" w:tplc="0410001B" w:tentative="1">
      <w:start w:val="1"/>
      <w:numFmt w:val="lowerRoman"/>
      <w:lvlText w:val="%9."/>
      <w:lvlJc w:val="right"/>
      <w:pPr>
        <w:ind w:left="64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4E3"/>
    <w:rsid w:val="00020375"/>
    <w:rsid w:val="00030670"/>
    <w:rsid w:val="00063968"/>
    <w:rsid w:val="000E3258"/>
    <w:rsid w:val="001E669D"/>
    <w:rsid w:val="002C3CC3"/>
    <w:rsid w:val="002D4074"/>
    <w:rsid w:val="00430C80"/>
    <w:rsid w:val="005C474F"/>
    <w:rsid w:val="00624DD9"/>
    <w:rsid w:val="006C4288"/>
    <w:rsid w:val="00807B1C"/>
    <w:rsid w:val="008B364D"/>
    <w:rsid w:val="00907916"/>
    <w:rsid w:val="00971910"/>
    <w:rsid w:val="00A22B7D"/>
    <w:rsid w:val="00A634E3"/>
    <w:rsid w:val="00B760BC"/>
    <w:rsid w:val="00C137AD"/>
    <w:rsid w:val="00CB3722"/>
    <w:rsid w:val="00CD570B"/>
    <w:rsid w:val="00CF1CC9"/>
    <w:rsid w:val="00D101AD"/>
    <w:rsid w:val="00DF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101982"/>
  <w15:chartTrackingRefBased/>
  <w15:docId w15:val="{58933131-4BC7-439E-9055-E22A0CCD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A634E3"/>
    <w:pPr>
      <w:keepNext/>
      <w:keepLines/>
      <w:spacing w:after="0" w:line="216" w:lineRule="auto"/>
      <w:ind w:left="38" w:right="3494" w:firstLine="3672"/>
      <w:jc w:val="center"/>
      <w:outlineLvl w:val="0"/>
    </w:pPr>
    <w:rPr>
      <w:rFonts w:ascii="Calibri" w:eastAsia="Calibri" w:hAnsi="Calibri" w:cs="Calibri"/>
      <w:color w:val="000000"/>
      <w:sz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634E3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634E3"/>
    <w:rPr>
      <w:rFonts w:ascii="Calibri" w:eastAsia="Calibri" w:hAnsi="Calibri" w:cs="Calibri"/>
      <w:color w:val="000000"/>
      <w:sz w:val="26"/>
      <w:lang w:eastAsia="it-IT"/>
    </w:rPr>
  </w:style>
  <w:style w:type="table" w:customStyle="1" w:styleId="TableGrid">
    <w:name w:val="TableGrid"/>
    <w:rsid w:val="00A634E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634E3"/>
    <w:pPr>
      <w:spacing w:after="1" w:line="258" w:lineRule="auto"/>
      <w:ind w:left="720" w:right="3494"/>
      <w:contextualSpacing/>
      <w:jc w:val="both"/>
    </w:pPr>
    <w:rPr>
      <w:rFonts w:ascii="Calibri" w:eastAsia="Calibri" w:hAnsi="Calibri" w:cs="Calibri"/>
      <w:color w:val="000000"/>
      <w:sz w:val="2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3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34E3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137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37AD"/>
  </w:style>
  <w:style w:type="paragraph" w:styleId="Pidipagina">
    <w:name w:val="footer"/>
    <w:basedOn w:val="Normale"/>
    <w:link w:val="PidipaginaCarattere"/>
    <w:uiPriority w:val="99"/>
    <w:unhideWhenUsed/>
    <w:rsid w:val="00C137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37AD"/>
  </w:style>
  <w:style w:type="paragraph" w:styleId="Corpotesto">
    <w:name w:val="Body Text"/>
    <w:basedOn w:val="Normale"/>
    <w:link w:val="CorpotestoCarattere"/>
    <w:uiPriority w:val="1"/>
    <w:qFormat/>
    <w:rsid w:val="00CF1C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1CC9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www.mim.gov.it/documents/20182/0/m_pi.AOOGABMI.Registro%2BDecreti-R-.0000036.28-02-2025.pdf/015c2947-fa34-470d-f537-ae4eb5cb8254?t=1741015736806" TargetMode="External"/><Relationship Id="rId18" Type="http://schemas.openxmlformats.org/officeDocument/2006/relationships/hyperlink" Target="https://www.mim.gov.it/documents/20182/0/DICHIARAZIONE%2BCONGIUNTA%2B29_01_2025-signed.pdf/4c14d1ba-b380-c225-d6dd-a39fecf4369a?t=174101560385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NAPS110002@PEC.ISTRUZIONE.IT" TargetMode="External"/><Relationship Id="rId17" Type="http://schemas.openxmlformats.org/officeDocument/2006/relationships/hyperlink" Target="https://www.mim.gov.it/documents/20182/0/Ipotesi%2BCCNI%2Bmobilita_triennio%2B25_28_29%2Bgennaio%2B2025-signed.pdf/cbbafee5-73f4-fec7-df06-4fca8cbec362?t=174101540937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im.gov.it/documents/20182/0/Ipotesi%2BCCNI%2Bmobilita_triennio%2B25_28_29%2Bgennaio%2B2025-signed.pdf/cbbafee5-73f4-fec7-df06-4fca8cbec362?t=174101540937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PS110002@ISTRUZIONE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im.gov.it/documents/20182/0/m_pi.AOOGABMI.Registro%2BDecreti-R-.0000037.28-02-2025.pdf/9a742039-d88b-d080-2cb8-e3fd614c8151?t=1741015737200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mim.gov.it/documents/20182/0/m_pi.AOOGABMI.Registro%2BDecreti-R-.0000036.28-02-2025.pdf/015c2947-fa34-470d-f537-ae4eb5cb8254?t=174101573680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</dc:creator>
  <cp:keywords/>
  <dc:description/>
  <cp:lastModifiedBy>MARIO</cp:lastModifiedBy>
  <cp:revision>2</cp:revision>
  <cp:lastPrinted>2024-07-04T11:10:00Z</cp:lastPrinted>
  <dcterms:created xsi:type="dcterms:W3CDTF">2025-03-11T11:06:00Z</dcterms:created>
  <dcterms:modified xsi:type="dcterms:W3CDTF">2025-03-11T11:06:00Z</dcterms:modified>
</cp:coreProperties>
</file>